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ED962" w14:textId="211D5A0D" w:rsidR="005D2A87" w:rsidRPr="005D2A87" w:rsidRDefault="005D2A87" w:rsidP="00CB17C5">
      <w:pPr>
        <w:autoSpaceDE w:val="0"/>
        <w:autoSpaceDN w:val="0"/>
        <w:adjustRightInd w:val="0"/>
        <w:jc w:val="center"/>
        <w:rPr>
          <w:rFonts w:ascii="Roboto" w:hAnsi="Roboto" w:cs="Calibri,Bold"/>
          <w:b/>
          <w:bCs/>
          <w:color w:val="002060"/>
          <w:sz w:val="26"/>
          <w:szCs w:val="26"/>
          <w:lang w:val="en-US"/>
        </w:rPr>
      </w:pPr>
      <w:r w:rsidRPr="005D2A87">
        <w:rPr>
          <w:rFonts w:ascii="Roboto" w:hAnsi="Roboto" w:cs="Calibri,Bold"/>
          <w:b/>
          <w:bCs/>
          <w:color w:val="002060"/>
          <w:sz w:val="26"/>
          <w:szCs w:val="26"/>
          <w:lang w:val="en-US"/>
        </w:rPr>
        <w:t>TRANSITIONING TO STUDY ABROAD – CHECKLIST</w:t>
      </w:r>
    </w:p>
    <w:p w14:paraId="69133D9F" w14:textId="77777777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6"/>
          <w:szCs w:val="26"/>
          <w:lang w:val="en-US"/>
        </w:rPr>
      </w:pPr>
    </w:p>
    <w:p w14:paraId="59267BBD" w14:textId="083A250F" w:rsidR="005D2A87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</w:pPr>
      <w:r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  <w:t>HOUSING &amp; ARRIVAL</w:t>
      </w:r>
    </w:p>
    <w:p w14:paraId="3465D44F" w14:textId="76CB896B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-138139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confirmed the address and dates of stay with the host or hotel abroad.</w:t>
      </w:r>
    </w:p>
    <w:p w14:paraId="418E9B96" w14:textId="1484264F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Symbol"/>
            <w:color w:val="002060"/>
            <w:sz w:val="20"/>
            <w:szCs w:val="20"/>
            <w:lang w:val="en-US"/>
          </w:rPr>
          <w:id w:val="40827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ymbol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printed out the address, perhaps even in the local alphabet, if the Roman alphabet is not used</w:t>
      </w:r>
      <w:r>
        <w:rPr>
          <w:rFonts w:ascii="Roboto" w:hAnsi="Roboto" w:cs="Calibri"/>
          <w:color w:val="002060"/>
          <w:sz w:val="20"/>
          <w:szCs w:val="20"/>
          <w:lang w:val="en-US"/>
        </w:rPr>
        <w:t>.</w:t>
      </w:r>
    </w:p>
    <w:p w14:paraId="16F3AEDF" w14:textId="35B2CEEE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-43667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Cab Drivers or passerbys may not speak English.</w:t>
      </w:r>
    </w:p>
    <w:p w14:paraId="1D8871A3" w14:textId="2CBE59FA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Symbol"/>
            <w:color w:val="002060"/>
            <w:sz w:val="20"/>
            <w:szCs w:val="20"/>
            <w:lang w:val="en-US"/>
          </w:rPr>
          <w:id w:val="-133899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A87">
            <w:rPr>
              <w:rFonts w:ascii="MS Gothic" w:eastAsia="MS Gothic" w:hAnsi="MS Gothic" w:cs="Symbol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written down the phone number of the coordinator of the host university.</w:t>
      </w:r>
    </w:p>
    <w:p w14:paraId="7F8DEE94" w14:textId="77777777" w:rsid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</w:pPr>
    </w:p>
    <w:p w14:paraId="167C3EC7" w14:textId="536E3460" w:rsidR="005D2A87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</w:pPr>
      <w:r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  <w:t>CASH &amp; CREDIT CARDS</w:t>
      </w:r>
    </w:p>
    <w:p w14:paraId="330827E2" w14:textId="299EC5B1" w:rsid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91197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 xml:space="preserve">I have a plan on how I can access money abroad </w:t>
      </w:r>
      <w:r>
        <w:rPr>
          <w:rFonts w:ascii="Roboto" w:hAnsi="Roboto" w:cs="Calibri"/>
          <w:color w:val="002060"/>
          <w:sz w:val="20"/>
          <w:szCs w:val="20"/>
          <w:lang w:val="en-US"/>
        </w:rPr>
        <w:t>(</w:t>
      </w:r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AT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M, </w:t>
      </w:r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credit card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etc).</w:t>
      </w:r>
    </w:p>
    <w:p w14:paraId="6DD568EA" w14:textId="085FEA18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1981572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checked with my bank that my bank card (EC) works abroad.</w:t>
      </w:r>
    </w:p>
    <w:p w14:paraId="7FF7A354" w14:textId="378E3205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105142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checked with my bank about the monetary limits of my credit card and that I can use it abroad</w:t>
      </w:r>
      <w:r>
        <w:rPr>
          <w:rFonts w:ascii="Roboto" w:hAnsi="Roboto" w:cs="Calibri"/>
          <w:color w:val="002060"/>
          <w:sz w:val="20"/>
          <w:szCs w:val="20"/>
          <w:lang w:val="en-US"/>
        </w:rPr>
        <w:t>.</w:t>
      </w:r>
    </w:p>
    <w:p w14:paraId="5A41D489" w14:textId="1641AAC0" w:rsid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84360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a small amount of local currency with me, in case ATMs are closed when I arrive.</w:t>
      </w:r>
    </w:p>
    <w:p w14:paraId="70405646" w14:textId="77777777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</w:p>
    <w:p w14:paraId="2A8371E6" w14:textId="4E3B0AA8" w:rsidR="005D2A87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</w:pPr>
      <w:r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  <w:t>IMPORTANT DOCUMENTS</w:t>
      </w:r>
    </w:p>
    <w:p w14:paraId="0FB54E23" w14:textId="58BB74D8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-51623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the correct visa, including any transit visas.</w:t>
      </w:r>
    </w:p>
    <w:p w14:paraId="2056AC97" w14:textId="77777777" w:rsid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-168512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copies of important documents or I have saved a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digital </w:t>
      </w:r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copy.</w:t>
      </w:r>
    </w:p>
    <w:p w14:paraId="7E9778E6" w14:textId="1C1CC38C" w:rsid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Symbol"/>
            <w:color w:val="002060"/>
            <w:sz w:val="20"/>
            <w:szCs w:val="20"/>
            <w:lang w:val="en-US"/>
          </w:rPr>
          <w:id w:val="-86752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ymbol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backed up all data on my computer/phone in case it is either lost or stolen.</w:t>
      </w:r>
    </w:p>
    <w:p w14:paraId="168694EC" w14:textId="77777777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</w:p>
    <w:p w14:paraId="1405FF93" w14:textId="532E6FF7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</w:pPr>
      <w:r w:rsidRPr="005D2A87"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  <w:t>H</w:t>
      </w:r>
      <w:r w:rsidR="00CB17C5"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  <w:t>EALTH</w:t>
      </w:r>
    </w:p>
    <w:p w14:paraId="452A7328" w14:textId="0C61D03E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-176646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 the appropriate insurance coverage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for my time abroad.</w:t>
      </w:r>
    </w:p>
    <w:p w14:paraId="0890ADAF" w14:textId="3AB7099F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-69206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I </w:t>
      </w:r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have all required immunizations I need for my host countr</w:t>
      </w:r>
      <w:r>
        <w:rPr>
          <w:rFonts w:ascii="Roboto" w:hAnsi="Roboto" w:cs="Calibri"/>
          <w:color w:val="002060"/>
          <w:sz w:val="20"/>
          <w:szCs w:val="20"/>
          <w:lang w:val="en-US"/>
        </w:rPr>
        <w:t>y.</w:t>
      </w:r>
    </w:p>
    <w:p w14:paraId="5E74D294" w14:textId="45D197AC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14285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If I take regular medicines and/or use contact lenses, I either have a supply to cover my stay or have a plan of how I can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purchase them while abroad.</w:t>
      </w:r>
    </w:p>
    <w:p w14:paraId="6D365670" w14:textId="77777777" w:rsid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</w:pPr>
    </w:p>
    <w:p w14:paraId="42BF672F" w14:textId="0A7210CD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</w:pPr>
      <w:r w:rsidRPr="005D2A87"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  <w:t>M</w:t>
      </w:r>
      <w:r w:rsidR="00CB17C5"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  <w:t>ISCELLANEOUS</w:t>
      </w:r>
    </w:p>
    <w:p w14:paraId="76272F15" w14:textId="33C4947D" w:rsidR="005D2A87" w:rsidRP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119466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>I have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informed myself</w:t>
      </w:r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 xml:space="preserve"> about the culture, customs and traditions of my new host country and city, as this can help with the transition to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  <w:r w:rsidRPr="005D2A87">
        <w:rPr>
          <w:rFonts w:ascii="Roboto" w:hAnsi="Roboto" w:cs="Calibri"/>
          <w:color w:val="002060"/>
          <w:sz w:val="20"/>
          <w:szCs w:val="20"/>
          <w:lang w:val="en-US"/>
        </w:rPr>
        <w:t xml:space="preserve">the new </w:t>
      </w:r>
      <w:r w:rsidR="00CB17C5">
        <w:rPr>
          <w:rFonts w:ascii="Roboto" w:hAnsi="Roboto" w:cs="Calibri"/>
          <w:color w:val="002060"/>
          <w:sz w:val="20"/>
          <w:szCs w:val="20"/>
          <w:lang w:val="en-US"/>
        </w:rPr>
        <w:t>environment.</w:t>
      </w:r>
    </w:p>
    <w:p w14:paraId="162D9584" w14:textId="4B35368D" w:rsidR="005D2A87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-162708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I know whether my electronics will work abroad or if I need to purchase an adapter.</w:t>
      </w:r>
    </w:p>
    <w:p w14:paraId="03AF1CDF" w14:textId="416EC01F" w:rsidR="005D2A87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203846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I will attend Orientation if my university offers one as valuable information is presented and it’s a great chance to meet new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people.</w:t>
      </w:r>
    </w:p>
    <w:p w14:paraId="5C72A82B" w14:textId="339B1A09" w:rsidR="005D2A87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-170478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I know that it’s ok to be homesick while abroad but it’s also ok to not be homesick. My experience will be unique and that’s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ok. If I am not doing well, I will reach out to someone – family, friends, the study abroad staff at my host university or the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MBS Team.</w:t>
      </w:r>
    </w:p>
    <w:p w14:paraId="35AA5662" w14:textId="6E9EE363" w:rsidR="005D2A87" w:rsidRDefault="005D2A87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</w:pPr>
    </w:p>
    <w:p w14:paraId="60864719" w14:textId="7368666F" w:rsidR="00CB17C5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</w:pPr>
      <w:r>
        <w:rPr>
          <w:rFonts w:ascii="Roboto" w:hAnsi="Roboto" w:cs="Calibri,Bold"/>
          <w:b/>
          <w:bCs/>
          <w:color w:val="002060"/>
          <w:sz w:val="22"/>
          <w:szCs w:val="22"/>
          <w:lang w:val="en-US"/>
        </w:rPr>
        <w:t>MUNICH BUSINESS SCHOOL</w:t>
      </w:r>
    </w:p>
    <w:p w14:paraId="17F25443" w14:textId="1B69AA31" w:rsidR="005D2A87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61379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I </w:t>
      </w:r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will continue to check my MBS email or set up forwarding to my personal email. I will still receive updates from the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 xml:space="preserve">International Center and other 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departments at </w:t>
      </w:r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MBS</w:t>
      </w:r>
    </w:p>
    <w:p w14:paraId="3437BB6D" w14:textId="6FD905EB" w:rsidR="005D2A87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Symbol"/>
            <w:color w:val="002060"/>
            <w:sz w:val="20"/>
            <w:szCs w:val="20"/>
            <w:lang w:val="en-US"/>
          </w:rPr>
          <w:id w:val="1726326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ymbol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>
        <w:rPr>
          <w:rFonts w:ascii="Roboto" w:hAnsi="Roboto" w:cs="Symbol"/>
          <w:color w:val="002060"/>
          <w:sz w:val="20"/>
          <w:szCs w:val="20"/>
          <w:lang w:val="en-US"/>
        </w:rPr>
        <w:t>I</w:t>
      </w:r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 xml:space="preserve"> will make sure the courses I sign up for are pre-approved by MBS. If I’m not sure, I will double check with my MBS study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abroad advisor</w:t>
      </w:r>
      <w:r>
        <w:rPr>
          <w:rFonts w:ascii="Roboto" w:hAnsi="Roboto" w:cs="Calibri"/>
          <w:color w:val="002060"/>
          <w:sz w:val="20"/>
          <w:szCs w:val="20"/>
          <w:lang w:val="en-US"/>
        </w:rPr>
        <w:t>.</w:t>
      </w:r>
    </w:p>
    <w:p w14:paraId="71BC54CA" w14:textId="099F8803" w:rsidR="005D2A87" w:rsidRPr="005D2A87" w:rsidRDefault="00CB17C5" w:rsidP="005D2A87">
      <w:pPr>
        <w:autoSpaceDE w:val="0"/>
        <w:autoSpaceDN w:val="0"/>
        <w:adjustRightInd w:val="0"/>
        <w:jc w:val="both"/>
        <w:rPr>
          <w:rFonts w:ascii="Roboto" w:hAnsi="Roboto" w:cs="Calibri"/>
          <w:color w:val="002060"/>
          <w:sz w:val="20"/>
          <w:szCs w:val="20"/>
          <w:lang w:val="en-US"/>
        </w:rPr>
      </w:pPr>
      <w:sdt>
        <w:sdtPr>
          <w:rPr>
            <w:rFonts w:ascii="Roboto" w:hAnsi="Roboto" w:cs="Calibri"/>
            <w:color w:val="002060"/>
            <w:sz w:val="20"/>
            <w:szCs w:val="20"/>
            <w:lang w:val="en-US"/>
          </w:rPr>
          <w:id w:val="137519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2060"/>
              <w:sz w:val="20"/>
              <w:szCs w:val="20"/>
              <w:lang w:val="en-US"/>
            </w:rPr>
            <w:t>☐</w:t>
          </w:r>
        </w:sdtContent>
      </w:sdt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 xml:space="preserve">I am aware that I have to submit a Learning Agreement to MBS which I can download on the 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MBS </w:t>
      </w:r>
      <w:r w:rsidR="005D2A87" w:rsidRPr="005D2A87">
        <w:rPr>
          <w:rFonts w:ascii="Roboto" w:hAnsi="Roboto" w:cs="Calibri"/>
          <w:color w:val="002060"/>
          <w:sz w:val="20"/>
          <w:szCs w:val="20"/>
          <w:lang w:val="en-US"/>
        </w:rPr>
        <w:t>Study Abroad website:</w:t>
      </w:r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  <w:hyperlink r:id="rId8" w:history="1">
        <w:r w:rsidRPr="00112A8F">
          <w:rPr>
            <w:rStyle w:val="Hyperlink"/>
            <w:rFonts w:ascii="Roboto" w:hAnsi="Roboto" w:cs="Calibri"/>
            <w:sz w:val="20"/>
            <w:szCs w:val="20"/>
            <w:lang w:val="en-US"/>
          </w:rPr>
          <w:t>www.munich-business-school.de/studyabroad</w:t>
        </w:r>
      </w:hyperlink>
      <w:r>
        <w:rPr>
          <w:rFonts w:ascii="Roboto" w:hAnsi="Roboto" w:cs="Calibri"/>
          <w:color w:val="002060"/>
          <w:sz w:val="20"/>
          <w:szCs w:val="20"/>
          <w:lang w:val="en-US"/>
        </w:rPr>
        <w:t xml:space="preserve"> </w:t>
      </w:r>
    </w:p>
    <w:p w14:paraId="4A359EA6" w14:textId="4731F4CD" w:rsidR="00D10A38" w:rsidRPr="005D2A87" w:rsidRDefault="00D10A38" w:rsidP="005D2A87">
      <w:pPr>
        <w:pStyle w:val="ESOBriefBetreffAnlage"/>
        <w:jc w:val="both"/>
        <w:rPr>
          <w:rFonts w:ascii="Roboto" w:hAnsi="Roboto"/>
          <w:color w:val="002060"/>
          <w:sz w:val="13"/>
          <w:u w:val="single"/>
          <w:lang w:val="en-US"/>
        </w:rPr>
      </w:pPr>
    </w:p>
    <w:sectPr w:rsidR="00D10A38" w:rsidRPr="005D2A87" w:rsidSect="00FF64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268" w:right="1417" w:bottom="2835" w:left="1247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971A" w14:textId="77777777" w:rsidR="00C1094F" w:rsidRDefault="00C1094F">
      <w:r>
        <w:separator/>
      </w:r>
    </w:p>
  </w:endnote>
  <w:endnote w:type="continuationSeparator" w:id="0">
    <w:p w14:paraId="08EFF18A" w14:textId="77777777" w:rsidR="00C1094F" w:rsidRDefault="00C1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3BE0" w14:textId="77777777" w:rsidR="00C61623" w:rsidRDefault="00C61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1438E" w14:textId="77777777" w:rsidR="00C61623" w:rsidRDefault="00C616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1965" w14:textId="77777777" w:rsidR="00C61623" w:rsidRDefault="00C61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7D60" w14:textId="77777777" w:rsidR="00C1094F" w:rsidRDefault="00C1094F">
      <w:r>
        <w:separator/>
      </w:r>
    </w:p>
  </w:footnote>
  <w:footnote w:type="continuationSeparator" w:id="0">
    <w:p w14:paraId="0EFE1653" w14:textId="77777777" w:rsidR="00C1094F" w:rsidRDefault="00C1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2D17" w14:textId="77777777" w:rsidR="00C61623" w:rsidRDefault="00C61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CE79" w14:textId="41778574" w:rsidR="00E11244" w:rsidRDefault="004C260B" w:rsidP="00D10A38">
    <w:pPr>
      <w:pStyle w:val="Kopfzeile"/>
      <w:tabs>
        <w:tab w:val="clear" w:pos="4536"/>
        <w:tab w:val="clear" w:pos="9072"/>
        <w:tab w:val="left" w:pos="281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79CB7" wp14:editId="0BE57ECD">
          <wp:simplePos x="0" y="0"/>
          <wp:positionH relativeFrom="column">
            <wp:posOffset>-790619</wp:posOffset>
          </wp:positionH>
          <wp:positionV relativeFrom="paragraph">
            <wp:posOffset>-361507</wp:posOffset>
          </wp:positionV>
          <wp:extent cx="7560000" cy="10684800"/>
          <wp:effectExtent l="0" t="0" r="0" b="0"/>
          <wp:wrapNone/>
          <wp:docPr id="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09161" name="Grafik 6677091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CBF5" w14:textId="1AF79E09" w:rsidR="00E11244" w:rsidRDefault="00923D12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7690A5" wp14:editId="2A68143C">
          <wp:simplePos x="0" y="0"/>
          <wp:positionH relativeFrom="column">
            <wp:posOffset>-779987</wp:posOffset>
          </wp:positionH>
          <wp:positionV relativeFrom="paragraph">
            <wp:posOffset>-350875</wp:posOffset>
          </wp:positionV>
          <wp:extent cx="7560000" cy="10684800"/>
          <wp:effectExtent l="0" t="0" r="0" b="0"/>
          <wp:wrapNone/>
          <wp:docPr id="18" name="Grafik 1" descr="Ein Bild, das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58059" name="Grafik 1" descr="Ein Bild, das Text, Screensho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61A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4E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8C21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3C6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649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EEA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0E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1A2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22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22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945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5A1DDA"/>
    <w:multiLevelType w:val="hybridMultilevel"/>
    <w:tmpl w:val="BF407A0E"/>
    <w:lvl w:ilvl="0" w:tplc="15E40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ajtFflF1xKA7CSwqH7+C8qw2OVRVtf6gP5zq4ymi5EJUvcmo/EiGRphFAx7jiBpWpr0/+Q08ZJWDP/0PTBS6Q==" w:salt="BM7O0MP6o1kxiw//c5ro7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5"/>
    <w:rsid w:val="000B5BFA"/>
    <w:rsid w:val="000E0302"/>
    <w:rsid w:val="000E5DEE"/>
    <w:rsid w:val="000F1A11"/>
    <w:rsid w:val="001518E9"/>
    <w:rsid w:val="00155E75"/>
    <w:rsid w:val="00196256"/>
    <w:rsid w:val="00257BD4"/>
    <w:rsid w:val="00373E15"/>
    <w:rsid w:val="00385115"/>
    <w:rsid w:val="004540E3"/>
    <w:rsid w:val="0045530D"/>
    <w:rsid w:val="00464B69"/>
    <w:rsid w:val="00492108"/>
    <w:rsid w:val="004B17BB"/>
    <w:rsid w:val="004C260B"/>
    <w:rsid w:val="00501B7C"/>
    <w:rsid w:val="00515580"/>
    <w:rsid w:val="00566E22"/>
    <w:rsid w:val="005713E3"/>
    <w:rsid w:val="00574BE6"/>
    <w:rsid w:val="005C0CEF"/>
    <w:rsid w:val="005D2A87"/>
    <w:rsid w:val="00631C55"/>
    <w:rsid w:val="0063260E"/>
    <w:rsid w:val="00670C64"/>
    <w:rsid w:val="007064CD"/>
    <w:rsid w:val="0071457C"/>
    <w:rsid w:val="00754833"/>
    <w:rsid w:val="007779E1"/>
    <w:rsid w:val="007A3DC1"/>
    <w:rsid w:val="007A5D19"/>
    <w:rsid w:val="007E63FE"/>
    <w:rsid w:val="008F443C"/>
    <w:rsid w:val="00923D12"/>
    <w:rsid w:val="00953AD8"/>
    <w:rsid w:val="009D3E32"/>
    <w:rsid w:val="009D7881"/>
    <w:rsid w:val="009E1E48"/>
    <w:rsid w:val="00AE2725"/>
    <w:rsid w:val="00B70EFC"/>
    <w:rsid w:val="00BD4210"/>
    <w:rsid w:val="00BE72E5"/>
    <w:rsid w:val="00C0014C"/>
    <w:rsid w:val="00C1094F"/>
    <w:rsid w:val="00C61623"/>
    <w:rsid w:val="00C9119F"/>
    <w:rsid w:val="00CB17C5"/>
    <w:rsid w:val="00CD58B3"/>
    <w:rsid w:val="00CE1E6A"/>
    <w:rsid w:val="00D10A38"/>
    <w:rsid w:val="00D240C7"/>
    <w:rsid w:val="00DD07C4"/>
    <w:rsid w:val="00E11244"/>
    <w:rsid w:val="00E40751"/>
    <w:rsid w:val="00E603E7"/>
    <w:rsid w:val="00E703F7"/>
    <w:rsid w:val="00EB6BC4"/>
    <w:rsid w:val="00EE2202"/>
    <w:rsid w:val="00F06EB8"/>
    <w:rsid w:val="00F56523"/>
    <w:rsid w:val="00F75511"/>
    <w:rsid w:val="00FD7FC7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0F8CA45"/>
  <w14:defaultImageDpi w14:val="330"/>
  <w15:chartTrackingRefBased/>
  <w15:docId w15:val="{A858DBDC-1E78-424D-8A3C-F6E2430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037D7"/>
    <w:rPr>
      <w:rFonts w:ascii="Lucida Grande" w:hAnsi="Lucida Grande"/>
      <w:sz w:val="18"/>
      <w:szCs w:val="18"/>
    </w:rPr>
  </w:style>
  <w:style w:type="paragraph" w:customStyle="1" w:styleId="ESOBriefDatum">
    <w:name w:val="ESO Brief Datum"/>
    <w:basedOn w:val="Standard"/>
    <w:rsid w:val="00E421F5"/>
    <w:pPr>
      <w:spacing w:line="260" w:lineRule="exact"/>
      <w:jc w:val="right"/>
    </w:pPr>
    <w:rPr>
      <w:rFonts w:ascii="Arial" w:hAnsi="Arial"/>
      <w:color w:val="000000"/>
      <w:sz w:val="20"/>
    </w:rPr>
  </w:style>
  <w:style w:type="paragraph" w:customStyle="1" w:styleId="ESOBriefText">
    <w:name w:val="ESO Brief Text"/>
    <w:basedOn w:val="Standard"/>
    <w:rsid w:val="00E421F5"/>
    <w:pPr>
      <w:spacing w:line="260" w:lineRule="exact"/>
      <w:jc w:val="both"/>
    </w:pPr>
    <w:rPr>
      <w:rFonts w:ascii="Arial" w:hAnsi="Arial"/>
      <w:color w:val="000000"/>
      <w:sz w:val="20"/>
    </w:rPr>
  </w:style>
  <w:style w:type="paragraph" w:styleId="Kopfzeile">
    <w:name w:val="header"/>
    <w:basedOn w:val="Standard"/>
    <w:rsid w:val="00713B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13B34"/>
    <w:pPr>
      <w:tabs>
        <w:tab w:val="center" w:pos="4536"/>
        <w:tab w:val="right" w:pos="9072"/>
      </w:tabs>
    </w:pPr>
  </w:style>
  <w:style w:type="paragraph" w:customStyle="1" w:styleId="ESOBriefAnschrift">
    <w:name w:val="ESO Brief Anschrift"/>
    <w:basedOn w:val="Standard"/>
    <w:rsid w:val="00713B34"/>
    <w:pPr>
      <w:spacing w:line="260" w:lineRule="exact"/>
    </w:pPr>
    <w:rPr>
      <w:rFonts w:ascii="Arial" w:hAnsi="Arial"/>
      <w:color w:val="000000"/>
      <w:sz w:val="20"/>
    </w:rPr>
  </w:style>
  <w:style w:type="paragraph" w:customStyle="1" w:styleId="ESOBriefBetreffAnlage">
    <w:name w:val="ESO Brief Betreff_Anlage"/>
    <w:basedOn w:val="Standard"/>
    <w:rsid w:val="00713B34"/>
    <w:pPr>
      <w:spacing w:line="260" w:lineRule="exact"/>
    </w:pPr>
    <w:rPr>
      <w:rFonts w:ascii="Arial" w:hAnsi="Arial"/>
      <w:b/>
      <w:color w:val="000000"/>
      <w:sz w:val="20"/>
    </w:rPr>
  </w:style>
  <w:style w:type="paragraph" w:customStyle="1" w:styleId="Default">
    <w:name w:val="Default"/>
    <w:rsid w:val="00D240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B17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17C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qFormat/>
    <w:rsid w:val="00CB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ch-business-school.de/studyabroa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C9723-EE3A-433B-A842-C97863D3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Euro-Service und Administration Dresden · Strehlener Straße 14 · 01069 Dresden</vt:lpstr>
      <vt:lpstr>Euro-Service und Administration Dresden · Strehlener Straße 14 · 01069 Dresden</vt:lpstr>
    </vt:vector>
  </TitlesOfParts>
  <Company/>
  <LinksUpToDate>false</LinksUpToDate>
  <CharactersWithSpaces>2498</CharactersWithSpaces>
  <SharedDoc>false</SharedDoc>
  <HLinks>
    <vt:vector size="12" baseType="variant">
      <vt:variant>
        <vt:i4>65</vt:i4>
      </vt:variant>
      <vt:variant>
        <vt:i4>-1</vt:i4>
      </vt:variant>
      <vt:variant>
        <vt:i4>2072</vt:i4>
      </vt:variant>
      <vt:variant>
        <vt:i4>1</vt:i4>
      </vt:variant>
      <vt:variant>
        <vt:lpwstr>BR_MBS_Seite1_A4_RGB_300dpi_2002_9831_inklText</vt:lpwstr>
      </vt:variant>
      <vt:variant>
        <vt:lpwstr/>
      </vt:variant>
      <vt:variant>
        <vt:i4>4980812</vt:i4>
      </vt:variant>
      <vt:variant>
        <vt:i4>-1</vt:i4>
      </vt:variant>
      <vt:variant>
        <vt:i4>2073</vt:i4>
      </vt:variant>
      <vt:variant>
        <vt:i4>1</vt:i4>
      </vt:variant>
      <vt:variant>
        <vt:lpwstr>BR_MBS_Seite2_A4_RGB_300dpi_2002_9831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Euro-Service und Administration Dresden · Strehlener Straße 14 · 01069 Dresden</dc:title>
  <dc:subject/>
  <dc:creator>User</dc:creator>
  <cp:keywords/>
  <cp:lastModifiedBy>Novkovski, Jelena</cp:lastModifiedBy>
  <cp:revision>6</cp:revision>
  <cp:lastPrinted>2024-09-24T08:04:00Z</cp:lastPrinted>
  <dcterms:created xsi:type="dcterms:W3CDTF">2024-09-24T08:03:00Z</dcterms:created>
  <dcterms:modified xsi:type="dcterms:W3CDTF">2024-11-29T11:45:00Z</dcterms:modified>
</cp:coreProperties>
</file>